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X-Energy,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001-43246</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41-3934505</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530 Gaither Road</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9"/>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Suite 700</w:t>
            </w:r>
          </w:p>
        </w:tc>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Rockville, Maryland</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20850</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 xml:space="preserve">Registrant’s Telephone Number, Including Area Code: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310</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358-5600</w:t>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Class A 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XE</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6" w:lineRule="exact"/>
        <w:rPr>
          <w:sz w:val="20"/>
          <w:szCs w:val="20"/>
          <w:color w:val="auto"/>
        </w:rPr>
      </w:pPr>
    </w:p>
    <w:p>
      <w:pPr>
        <w:ind w:right="220"/>
        <w:spacing w:after="0" w:line="310" w:lineRule="auto"/>
        <w:rPr>
          <w:sz w:val="20"/>
          <w:szCs w:val="20"/>
          <w:color w:val="auto"/>
        </w:rPr>
      </w:pPr>
      <w:r>
        <w:rPr>
          <w:rFonts w:ascii="Times New Roman" w:cs="Times New Roman" w:eastAsia="Times New Roman" w:hAnsi="Times New Roman"/>
          <w:sz w:val="15"/>
          <w:szCs w:val="15"/>
          <w:color w:val="auto"/>
        </w:rPr>
        <w:t>Beginning on May 19, 2026, X-Energy, Inc. (the “Company”) intends to share with investors a presentation (the “Investor Presentation”) as part of the Company’s shareholder engagement program. A copy of the Investor Presentation is furnished herewith as Exhibit 99.1 and will also be available on the Company’s website at www.x-energy.com.</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The information in this Item 7.01 and in Exhibit 99.1 attached hereto shall not be deemed to be “filed” for purposes of Section 18 of the Securities Exchange Act of 1934, as amended, or otherwise subject to the liabilities of that section. The information contained in this Item 7.01 and in Exhibit 99.1 attached hereto shall not be incorporated into any registration statement or other document filed by the Company with the U.S. Securities and Exchange Commission under the Securities Act of 1933, whether made before or after the date hereof, regardless of any general incorporation language in such filing, except as shall be expressly set forth by specific reference in such filing.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320" w:type="dxa"/>
            <w:vAlign w:val="bottom"/>
          </w:tcPr>
          <w:p>
            <w:pPr>
              <w:spacing w:after="0"/>
              <w:rPr>
                <w:sz w:val="18"/>
                <w:szCs w:val="18"/>
                <w:color w:val="auto"/>
              </w:rPr>
            </w:pPr>
          </w:p>
        </w:tc>
        <w:tc>
          <w:tcPr>
            <w:tcW w:w="9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46"/>
        </w:trPr>
        <w:tc>
          <w:tcPr>
            <w:tcW w:w="136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color w:val="0000FF"/>
              </w:rPr>
              <w:t>99.</w:t>
            </w:r>
            <w:r>
              <w:rPr>
                <w:rFonts w:ascii="Times New Roman" w:cs="Times New Roman" w:eastAsia="Times New Roman" w:hAnsi="Times New Roman"/>
                <w:sz w:val="16"/>
                <w:szCs w:val="16"/>
                <w:u w:val="single" w:color="auto"/>
                <w:color w:val="0000FF"/>
              </w:rPr>
              <w:t>1</w:t>
            </w:r>
          </w:p>
        </w:tc>
        <w:tc>
          <w:tcPr>
            <w:tcW w:w="320" w:type="dxa"/>
            <w:vAlign w:val="bottom"/>
          </w:tcPr>
          <w:p>
            <w:pPr>
              <w:spacing w:after="0"/>
              <w:rPr>
                <w:sz w:val="12"/>
                <w:szCs w:val="12"/>
                <w:color w:val="auto"/>
              </w:rPr>
            </w:pPr>
          </w:p>
        </w:tc>
        <w:tc>
          <w:tcPr>
            <w:tcW w:w="958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color w:val="0000FF"/>
              </w:rPr>
              <w:t>Investor Presentation</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205"/>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854"/>
        </w:trPr>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6"/>
          <w:szCs w:val="16"/>
          <w:b w:val="1"/>
          <w:bCs w:val="1"/>
          <w:color w:val="auto"/>
        </w:rPr>
        <w:t>X-ENERGY, INC.</w:t>
      </w:r>
    </w:p>
    <w:p>
      <w:pPr>
        <w:spacing w:after="0" w:line="327" w:lineRule="exact"/>
        <w:rPr>
          <w:sz w:val="20"/>
          <w:szCs w:val="20"/>
          <w:color w:val="auto"/>
        </w:rPr>
      </w:pPr>
    </w:p>
    <w:p>
      <w:pPr>
        <w:spacing w:after="0"/>
        <w:tabs>
          <w:tab w:leader="none" w:pos="660" w:val="left"/>
          <w:tab w:leader="none" w:pos="5620" w:val="left"/>
          <w:tab w:leader="none" w:pos="814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May 19,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Daniel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color w:val="auto"/>
        </w:rPr>
        <w:t>Name: Daniel Gross</w:t>
      </w:r>
    </w:p>
    <w:p>
      <w:pPr>
        <w:spacing w:after="0" w:line="22"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2026-05-19T15:15:39Z</dcterms:created>
  <dcterms:modified xsi:type="dcterms:W3CDTF">2026-05-19T15:15:39Z</dcterms:modified>
</cp:coreProperties>
</file>